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4482" w14:textId="77777777" w:rsidR="00F00CFE" w:rsidRDefault="00471844" w:rsidP="004C5B93">
      <w:pPr>
        <w:shd w:val="clear" w:color="auto" w:fill="FFFFFF"/>
        <w:spacing w:before="420" w:after="0" w:line="240" w:lineRule="auto"/>
        <w:textAlignment w:val="baseline"/>
        <w:rPr>
          <w:rFonts w:ascii="Helvetica" w:eastAsia="Times New Roman" w:hAnsi="Helvetica" w:cs="Times New Roman"/>
          <w:b/>
          <w:bCs/>
          <w:color w:val="404040"/>
          <w:sz w:val="24"/>
          <w:szCs w:val="24"/>
          <w:lang w:eastAsia="en-GB"/>
        </w:rPr>
      </w:pPr>
      <w:r>
        <w:rPr>
          <w:rFonts w:ascii="Helvetica" w:eastAsia="Times New Roman" w:hAnsi="Helvetica" w:cs="Times New Roman"/>
          <w:b/>
          <w:bCs/>
          <w:color w:val="404040"/>
          <w:sz w:val="24"/>
          <w:szCs w:val="24"/>
          <w:lang w:eastAsia="en-GB"/>
        </w:rPr>
        <w:t>Singapore Cyber-</w:t>
      </w:r>
      <w:r w:rsidR="00F00CFE">
        <w:rPr>
          <w:rFonts w:ascii="Helvetica" w:eastAsia="Times New Roman" w:hAnsi="Helvetica" w:cs="Times New Roman"/>
          <w:b/>
          <w:bCs/>
          <w:color w:val="404040"/>
          <w:sz w:val="24"/>
          <w:szCs w:val="24"/>
          <w:lang w:eastAsia="en-GB"/>
        </w:rPr>
        <w:t>Attack</w:t>
      </w:r>
      <w:r>
        <w:rPr>
          <w:rFonts w:ascii="Helvetica" w:eastAsia="Times New Roman" w:hAnsi="Helvetica" w:cs="Times New Roman"/>
          <w:b/>
          <w:bCs/>
          <w:color w:val="404040"/>
          <w:sz w:val="24"/>
          <w:szCs w:val="24"/>
          <w:lang w:eastAsia="en-GB"/>
        </w:rPr>
        <w:t xml:space="preserve"> on Shipping Company</w:t>
      </w:r>
    </w:p>
    <w:p w14:paraId="01DFE03C" w14:textId="77777777" w:rsidR="00B73888" w:rsidRDefault="004C5B93"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
          <w:bCs/>
          <w:color w:val="404040"/>
          <w:sz w:val="24"/>
          <w:szCs w:val="24"/>
          <w:lang w:eastAsia="en-GB"/>
        </w:rPr>
        <w:t>A Singapore based shipping company</w:t>
      </w:r>
      <w:r>
        <w:rPr>
          <w:rFonts w:ascii="Helvetica" w:eastAsia="Times New Roman" w:hAnsi="Helvetica" w:cs="Times New Roman"/>
          <w:bCs/>
          <w:color w:val="404040"/>
          <w:sz w:val="24"/>
          <w:szCs w:val="24"/>
          <w:lang w:eastAsia="en-GB"/>
        </w:rPr>
        <w:t xml:space="preserve"> </w:t>
      </w:r>
      <w:r w:rsidRPr="00B73888">
        <w:rPr>
          <w:rFonts w:ascii="Helvetica" w:eastAsia="Times New Roman" w:hAnsi="Helvetica" w:cs="Times New Roman"/>
          <w:b/>
          <w:bCs/>
          <w:color w:val="404040"/>
          <w:sz w:val="24"/>
          <w:szCs w:val="24"/>
          <w:lang w:eastAsia="en-GB"/>
        </w:rPr>
        <w:t xml:space="preserve">is the latest major corporation to suffer a </w:t>
      </w:r>
      <w:r w:rsidR="00791CC9" w:rsidRPr="00B73888">
        <w:rPr>
          <w:rFonts w:ascii="Helvetica" w:eastAsia="Times New Roman" w:hAnsi="Helvetica" w:cs="Times New Roman"/>
          <w:b/>
          <w:bCs/>
          <w:color w:val="404040"/>
          <w:sz w:val="24"/>
          <w:szCs w:val="24"/>
          <w:lang w:eastAsia="en-GB"/>
        </w:rPr>
        <w:t xml:space="preserve">malware </w:t>
      </w:r>
      <w:r w:rsidRPr="00B73888">
        <w:rPr>
          <w:rFonts w:ascii="Helvetica" w:eastAsia="Times New Roman" w:hAnsi="Helvetica" w:cs="Times New Roman"/>
          <w:b/>
          <w:bCs/>
          <w:color w:val="404040"/>
          <w:sz w:val="24"/>
          <w:szCs w:val="24"/>
          <w:lang w:eastAsia="en-GB"/>
        </w:rPr>
        <w:t xml:space="preserve">cyber-attack which has </w:t>
      </w:r>
      <w:r w:rsidR="00047148" w:rsidRPr="00B73888">
        <w:rPr>
          <w:rFonts w:ascii="Helvetica" w:eastAsia="Times New Roman" w:hAnsi="Helvetica" w:cs="Times New Roman"/>
          <w:b/>
          <w:bCs/>
          <w:color w:val="404040"/>
          <w:sz w:val="24"/>
          <w:szCs w:val="24"/>
          <w:lang w:eastAsia="en-GB"/>
        </w:rPr>
        <w:t xml:space="preserve">caused a major disruption to </w:t>
      </w:r>
      <w:r w:rsidR="00C120EE">
        <w:rPr>
          <w:rFonts w:ascii="Helvetica" w:eastAsia="Times New Roman" w:hAnsi="Helvetica" w:cs="Times New Roman"/>
          <w:b/>
          <w:bCs/>
          <w:color w:val="404040"/>
          <w:sz w:val="24"/>
          <w:szCs w:val="24"/>
          <w:lang w:eastAsia="en-GB"/>
        </w:rPr>
        <w:t xml:space="preserve">its </w:t>
      </w:r>
      <w:r w:rsidR="00047148" w:rsidRPr="00B73888">
        <w:rPr>
          <w:rFonts w:ascii="Helvetica" w:eastAsia="Times New Roman" w:hAnsi="Helvetica" w:cs="Times New Roman"/>
          <w:b/>
          <w:bCs/>
          <w:color w:val="404040"/>
          <w:sz w:val="24"/>
          <w:szCs w:val="24"/>
          <w:lang w:eastAsia="en-GB"/>
        </w:rPr>
        <w:t>operational and commercial</w:t>
      </w:r>
      <w:r w:rsidR="009A4346" w:rsidRPr="00B73888">
        <w:rPr>
          <w:rFonts w:ascii="Helvetica" w:eastAsia="Times New Roman" w:hAnsi="Helvetica" w:cs="Times New Roman"/>
          <w:b/>
          <w:bCs/>
          <w:color w:val="404040"/>
          <w:sz w:val="24"/>
          <w:szCs w:val="24"/>
          <w:lang w:eastAsia="en-GB"/>
        </w:rPr>
        <w:t xml:space="preserve"> services. </w:t>
      </w:r>
    </w:p>
    <w:p w14:paraId="04AA0956" w14:textId="77777777" w:rsidR="004C5B93" w:rsidRDefault="009A4346"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The BW Group</w:t>
      </w:r>
      <w:r w:rsidR="00E11297">
        <w:rPr>
          <w:rFonts w:ascii="Helvetica" w:eastAsia="Times New Roman" w:hAnsi="Helvetica" w:cs="Times New Roman"/>
          <w:bCs/>
          <w:color w:val="404040"/>
          <w:sz w:val="24"/>
          <w:szCs w:val="24"/>
          <w:lang w:eastAsia="en-GB"/>
        </w:rPr>
        <w:t>,</w:t>
      </w:r>
      <w:r>
        <w:rPr>
          <w:rFonts w:ascii="Helvetica" w:eastAsia="Times New Roman" w:hAnsi="Helvetica" w:cs="Times New Roman"/>
          <w:bCs/>
          <w:color w:val="404040"/>
          <w:sz w:val="24"/>
          <w:szCs w:val="24"/>
          <w:lang w:eastAsia="en-GB"/>
        </w:rPr>
        <w:t xml:space="preserve"> a Norwegian owned corporation operating </w:t>
      </w:r>
      <w:r w:rsidR="004E7EA5">
        <w:rPr>
          <w:rFonts w:ascii="Helvetica" w:eastAsia="Times New Roman" w:hAnsi="Helvetica" w:cs="Times New Roman"/>
          <w:bCs/>
          <w:color w:val="404040"/>
          <w:sz w:val="24"/>
          <w:szCs w:val="24"/>
          <w:lang w:eastAsia="en-GB"/>
        </w:rPr>
        <w:t>much of its fleet</w:t>
      </w:r>
      <w:r>
        <w:rPr>
          <w:rFonts w:ascii="Helvetica" w:eastAsia="Times New Roman" w:hAnsi="Helvetica" w:cs="Times New Roman"/>
          <w:bCs/>
          <w:color w:val="404040"/>
          <w:sz w:val="24"/>
          <w:szCs w:val="24"/>
          <w:lang w:eastAsia="en-GB"/>
        </w:rPr>
        <w:t xml:space="preserve"> out of Singapore has been struggling to restore full-operating capability</w:t>
      </w:r>
      <w:r w:rsidR="00347DEE">
        <w:rPr>
          <w:rFonts w:ascii="Helvetica" w:eastAsia="Times New Roman" w:hAnsi="Helvetica" w:cs="Times New Roman"/>
          <w:bCs/>
          <w:color w:val="404040"/>
          <w:sz w:val="24"/>
          <w:szCs w:val="24"/>
          <w:lang w:eastAsia="en-GB"/>
        </w:rPr>
        <w:t xml:space="preserve">. Many of </w:t>
      </w:r>
      <w:r w:rsidR="00BD216C">
        <w:rPr>
          <w:rFonts w:ascii="Helvetica" w:eastAsia="Times New Roman" w:hAnsi="Helvetica" w:cs="Times New Roman"/>
          <w:bCs/>
          <w:color w:val="404040"/>
          <w:sz w:val="24"/>
          <w:szCs w:val="24"/>
          <w:lang w:eastAsia="en-GB"/>
        </w:rPr>
        <w:t xml:space="preserve">the group-wide </w:t>
      </w:r>
      <w:r w:rsidR="00347DEE">
        <w:rPr>
          <w:rFonts w:ascii="Helvetica" w:eastAsia="Times New Roman" w:hAnsi="Helvetica" w:cs="Times New Roman"/>
          <w:bCs/>
          <w:color w:val="404040"/>
          <w:sz w:val="24"/>
          <w:szCs w:val="24"/>
          <w:lang w:eastAsia="en-GB"/>
        </w:rPr>
        <w:t xml:space="preserve">systems have been </w:t>
      </w:r>
      <w:r w:rsidR="00210998">
        <w:rPr>
          <w:rFonts w:ascii="Helvetica" w:eastAsia="Times New Roman" w:hAnsi="Helvetica" w:cs="Times New Roman"/>
          <w:bCs/>
          <w:color w:val="404040"/>
          <w:sz w:val="24"/>
          <w:szCs w:val="24"/>
          <w:lang w:eastAsia="en-GB"/>
        </w:rPr>
        <w:t>shut down</w:t>
      </w:r>
      <w:r>
        <w:rPr>
          <w:rFonts w:ascii="Helvetica" w:eastAsia="Times New Roman" w:hAnsi="Helvetica" w:cs="Times New Roman"/>
          <w:bCs/>
          <w:color w:val="404040"/>
          <w:sz w:val="24"/>
          <w:szCs w:val="24"/>
          <w:lang w:eastAsia="en-GB"/>
        </w:rPr>
        <w:t xml:space="preserve"> for over a month, since the attack first struck, preventing employees accessing web services and using business services.</w:t>
      </w:r>
      <w:r w:rsidR="00047148">
        <w:rPr>
          <w:rFonts w:ascii="Helvetica" w:eastAsia="Times New Roman" w:hAnsi="Helvetica" w:cs="Times New Roman"/>
          <w:bCs/>
          <w:color w:val="404040"/>
          <w:sz w:val="24"/>
          <w:szCs w:val="24"/>
          <w:lang w:eastAsia="en-GB"/>
        </w:rPr>
        <w:t xml:space="preserve"> </w:t>
      </w:r>
    </w:p>
    <w:p w14:paraId="0A34C9D1" w14:textId="77777777" w:rsidR="00791CC9" w:rsidRDefault="00791CC9"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 xml:space="preserve">It is understood that the denial of service attack affects only shore based systems and that ship operations are not affected. However, all back-office systems such as payroll are </w:t>
      </w:r>
      <w:r w:rsidR="00E11297">
        <w:rPr>
          <w:rFonts w:ascii="Helvetica" w:eastAsia="Times New Roman" w:hAnsi="Helvetica" w:cs="Times New Roman"/>
          <w:bCs/>
          <w:color w:val="404040"/>
          <w:sz w:val="24"/>
          <w:szCs w:val="24"/>
          <w:lang w:eastAsia="en-GB"/>
        </w:rPr>
        <w:t xml:space="preserve">only just being recovered. </w:t>
      </w:r>
    </w:p>
    <w:p w14:paraId="262F096C" w14:textId="77777777" w:rsidR="00210998" w:rsidRDefault="00210998"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 xml:space="preserve">The source of the attack is unknown and a tight hold on has been kept on information </w:t>
      </w:r>
      <w:r w:rsidR="00E11297">
        <w:rPr>
          <w:rFonts w:ascii="Helvetica" w:eastAsia="Times New Roman" w:hAnsi="Helvetica" w:cs="Times New Roman"/>
          <w:bCs/>
          <w:color w:val="404040"/>
          <w:sz w:val="24"/>
          <w:szCs w:val="24"/>
          <w:lang w:eastAsia="en-GB"/>
        </w:rPr>
        <w:t xml:space="preserve">and </w:t>
      </w:r>
      <w:r>
        <w:rPr>
          <w:rFonts w:ascii="Helvetica" w:eastAsia="Times New Roman" w:hAnsi="Helvetica" w:cs="Times New Roman"/>
          <w:bCs/>
          <w:color w:val="404040"/>
          <w:sz w:val="24"/>
          <w:szCs w:val="24"/>
          <w:lang w:eastAsia="en-GB"/>
        </w:rPr>
        <w:t xml:space="preserve">no official announcements have been made. This is a departure from the practise of other companies which have been open about such attacks </w:t>
      </w:r>
      <w:proofErr w:type="gramStart"/>
      <w:r>
        <w:rPr>
          <w:rFonts w:ascii="Helvetica" w:eastAsia="Times New Roman" w:hAnsi="Helvetica" w:cs="Times New Roman"/>
          <w:bCs/>
          <w:color w:val="404040"/>
          <w:sz w:val="24"/>
          <w:szCs w:val="24"/>
          <w:lang w:eastAsia="en-GB"/>
        </w:rPr>
        <w:t>in an effort to</w:t>
      </w:r>
      <w:proofErr w:type="gramEnd"/>
      <w:r>
        <w:rPr>
          <w:rFonts w:ascii="Helvetica" w:eastAsia="Times New Roman" w:hAnsi="Helvetica" w:cs="Times New Roman"/>
          <w:bCs/>
          <w:color w:val="404040"/>
          <w:sz w:val="24"/>
          <w:szCs w:val="24"/>
          <w:lang w:eastAsia="en-GB"/>
        </w:rPr>
        <w:t xml:space="preserve"> support a coordinated response</w:t>
      </w:r>
      <w:r w:rsidR="00791CC9">
        <w:rPr>
          <w:rFonts w:ascii="Helvetica" w:eastAsia="Times New Roman" w:hAnsi="Helvetica" w:cs="Times New Roman"/>
          <w:bCs/>
          <w:color w:val="404040"/>
          <w:sz w:val="24"/>
          <w:szCs w:val="24"/>
          <w:lang w:eastAsia="en-GB"/>
        </w:rPr>
        <w:t xml:space="preserve"> against malicious hackers. The level of secrecy is such that it is understood that even company executives have not been informed as to the causes or reason for the attack.</w:t>
      </w:r>
    </w:p>
    <w:p w14:paraId="758928C9" w14:textId="77777777" w:rsidR="008E2D12" w:rsidRDefault="008E2D12"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color w:val="404040"/>
          <w:sz w:val="24"/>
          <w:szCs w:val="24"/>
          <w:lang w:eastAsia="en-GB"/>
        </w:rPr>
        <w:t>BW Group</w:t>
      </w:r>
      <w:r w:rsidRPr="004C5B93">
        <w:rPr>
          <w:rFonts w:ascii="Helvetica" w:eastAsia="Times New Roman" w:hAnsi="Helvetica" w:cs="Times New Roman"/>
          <w:color w:val="404040"/>
          <w:sz w:val="24"/>
          <w:szCs w:val="24"/>
          <w:lang w:eastAsia="en-GB"/>
        </w:rPr>
        <w:t xml:space="preserve"> </w:t>
      </w:r>
      <w:r w:rsidR="00192261">
        <w:rPr>
          <w:rFonts w:ascii="Helvetica" w:eastAsia="Times New Roman" w:hAnsi="Helvetica" w:cs="Times New Roman"/>
          <w:color w:val="404040"/>
          <w:sz w:val="24"/>
          <w:szCs w:val="24"/>
          <w:lang w:eastAsia="en-GB"/>
        </w:rPr>
        <w:t xml:space="preserve">have </w:t>
      </w:r>
      <w:r w:rsidRPr="004C5B93">
        <w:rPr>
          <w:rFonts w:ascii="Helvetica" w:eastAsia="Times New Roman" w:hAnsi="Helvetica" w:cs="Times New Roman"/>
          <w:color w:val="404040"/>
          <w:sz w:val="24"/>
          <w:szCs w:val="24"/>
          <w:lang w:eastAsia="en-GB"/>
        </w:rPr>
        <w:t>declined to comment on the matter</w:t>
      </w:r>
      <w:r>
        <w:rPr>
          <w:rFonts w:ascii="Helvetica" w:eastAsia="Times New Roman" w:hAnsi="Helvetica" w:cs="Times New Roman"/>
          <w:color w:val="404040"/>
          <w:sz w:val="24"/>
          <w:szCs w:val="24"/>
          <w:lang w:eastAsia="en-GB"/>
        </w:rPr>
        <w:t>.</w:t>
      </w:r>
      <w:r w:rsidR="00E11297">
        <w:rPr>
          <w:rFonts w:ascii="Helvetica" w:eastAsia="Times New Roman" w:hAnsi="Helvetica" w:cs="Times New Roman"/>
          <w:color w:val="404040"/>
          <w:sz w:val="24"/>
          <w:szCs w:val="24"/>
          <w:lang w:eastAsia="en-GB"/>
        </w:rPr>
        <w:t xml:space="preserve"> But one employee who wished to remain anonymous confirmed the extent of the disruption and the major impact it has been having on business operations.</w:t>
      </w:r>
      <w:r w:rsidR="00432EB4">
        <w:rPr>
          <w:rFonts w:ascii="Helvetica" w:eastAsia="Times New Roman" w:hAnsi="Helvetica" w:cs="Times New Roman"/>
          <w:color w:val="404040"/>
          <w:sz w:val="24"/>
          <w:szCs w:val="24"/>
          <w:lang w:eastAsia="en-GB"/>
        </w:rPr>
        <w:t xml:space="preserve"> “It has brought the Company to a halt and no one really knows the full story. Fortunately, the fleets are not affected”.</w:t>
      </w:r>
    </w:p>
    <w:p w14:paraId="29EE94F1" w14:textId="77777777" w:rsidR="00791CC9" w:rsidRDefault="00791CC9"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 xml:space="preserve">To solve the situation </w:t>
      </w:r>
      <w:r w:rsidR="00432EB4">
        <w:rPr>
          <w:rFonts w:ascii="Helvetica" w:eastAsia="Times New Roman" w:hAnsi="Helvetica" w:cs="Times New Roman"/>
          <w:bCs/>
          <w:color w:val="404040"/>
          <w:sz w:val="24"/>
          <w:szCs w:val="24"/>
          <w:lang w:eastAsia="en-GB"/>
        </w:rPr>
        <w:t xml:space="preserve">IT forensics specialists from the </w:t>
      </w:r>
      <w:r>
        <w:rPr>
          <w:rFonts w:ascii="Helvetica" w:eastAsia="Times New Roman" w:hAnsi="Helvetica" w:cs="Times New Roman"/>
          <w:bCs/>
          <w:color w:val="404040"/>
          <w:sz w:val="24"/>
          <w:szCs w:val="24"/>
          <w:lang w:eastAsia="en-GB"/>
        </w:rPr>
        <w:t>professional services company KPMG have been quietly drafted in to determine the cause of the attack. However, despite some weeks on BW’s operating sites the source of the attack has not been discovered and in order to restore services the entire BW networking infrastructure is having to be rebuilt</w:t>
      </w:r>
      <w:r w:rsidR="00E11297">
        <w:rPr>
          <w:rFonts w:ascii="Helvetica" w:eastAsia="Times New Roman" w:hAnsi="Helvetica" w:cs="Times New Roman"/>
          <w:bCs/>
          <w:color w:val="404040"/>
          <w:sz w:val="24"/>
          <w:szCs w:val="24"/>
          <w:lang w:eastAsia="en-GB"/>
        </w:rPr>
        <w:t xml:space="preserve"> to bring its services back online</w:t>
      </w:r>
      <w:r>
        <w:rPr>
          <w:rFonts w:ascii="Helvetica" w:eastAsia="Times New Roman" w:hAnsi="Helvetica" w:cs="Times New Roman"/>
          <w:bCs/>
          <w:color w:val="404040"/>
          <w:sz w:val="24"/>
          <w:szCs w:val="24"/>
          <w:lang w:eastAsia="en-GB"/>
        </w:rPr>
        <w:t>.</w:t>
      </w:r>
      <w:r w:rsidR="00432EB4">
        <w:rPr>
          <w:rFonts w:ascii="Helvetica" w:eastAsia="Times New Roman" w:hAnsi="Helvetica" w:cs="Times New Roman"/>
          <w:bCs/>
          <w:color w:val="404040"/>
          <w:sz w:val="24"/>
          <w:szCs w:val="24"/>
          <w:lang w:eastAsia="en-GB"/>
        </w:rPr>
        <w:t xml:space="preserve"> This indicates the extent and seriousness of the attack.</w:t>
      </w:r>
    </w:p>
    <w:p w14:paraId="40D4A702" w14:textId="5B2DCF36" w:rsidR="00E11297" w:rsidRDefault="00791CC9"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 xml:space="preserve">The cost to commercial operations and the rebuilding of IT infrastructure is not yet known but is likely to be considerable. A previous attack on ship operator Maersk is likely to run into the hundreds of millions of </w:t>
      </w:r>
      <w:proofErr w:type="gramStart"/>
      <w:r w:rsidR="00734DDB">
        <w:rPr>
          <w:rFonts w:ascii="Helvetica" w:eastAsia="Times New Roman" w:hAnsi="Helvetica" w:cs="Times New Roman"/>
          <w:bCs/>
          <w:color w:val="404040"/>
          <w:sz w:val="24"/>
          <w:szCs w:val="24"/>
          <w:lang w:eastAsia="en-GB"/>
        </w:rPr>
        <w:t>dollars’</w:t>
      </w:r>
      <w:proofErr w:type="gramEnd"/>
      <w:r w:rsidR="00734DDB">
        <w:rPr>
          <w:rFonts w:ascii="Helvetica" w:eastAsia="Times New Roman" w:hAnsi="Helvetica" w:cs="Times New Roman"/>
          <w:bCs/>
          <w:color w:val="404040"/>
          <w:sz w:val="24"/>
          <w:szCs w:val="24"/>
          <w:lang w:eastAsia="en-GB"/>
        </w:rPr>
        <w:t xml:space="preserve"> </w:t>
      </w:r>
      <w:bookmarkStart w:id="0" w:name="_GoBack"/>
      <w:bookmarkEnd w:id="0"/>
      <w:r w:rsidR="00734DDB">
        <w:rPr>
          <w:rFonts w:ascii="Helvetica" w:eastAsia="Times New Roman" w:hAnsi="Helvetica" w:cs="Times New Roman"/>
          <w:bCs/>
          <w:color w:val="404040"/>
          <w:sz w:val="24"/>
          <w:szCs w:val="24"/>
          <w:lang w:eastAsia="en-GB"/>
        </w:rPr>
        <w:t>worth</w:t>
      </w:r>
      <w:r>
        <w:rPr>
          <w:rFonts w:ascii="Helvetica" w:eastAsia="Times New Roman" w:hAnsi="Helvetica" w:cs="Times New Roman"/>
          <w:bCs/>
          <w:color w:val="404040"/>
          <w:sz w:val="24"/>
          <w:szCs w:val="24"/>
          <w:lang w:eastAsia="en-GB"/>
        </w:rPr>
        <w:t xml:space="preserve"> of lost business.</w:t>
      </w:r>
      <w:r w:rsidR="008E2D12">
        <w:rPr>
          <w:rFonts w:ascii="Helvetica" w:eastAsia="Times New Roman" w:hAnsi="Helvetica" w:cs="Times New Roman"/>
          <w:bCs/>
          <w:color w:val="404040"/>
          <w:sz w:val="24"/>
          <w:szCs w:val="24"/>
          <w:lang w:eastAsia="en-GB"/>
        </w:rPr>
        <w:t xml:space="preserve"> </w:t>
      </w:r>
    </w:p>
    <w:p w14:paraId="3917E02D" w14:textId="77777777" w:rsidR="008E2D12" w:rsidRDefault="008E2D12" w:rsidP="004C5B93">
      <w:pPr>
        <w:shd w:val="clear" w:color="auto" w:fill="FFFFFF"/>
        <w:spacing w:before="420" w:after="0" w:line="240" w:lineRule="auto"/>
        <w:textAlignment w:val="baseline"/>
        <w:rPr>
          <w:rFonts w:ascii="Helvetica" w:eastAsia="Times New Roman" w:hAnsi="Helvetica" w:cs="Times New Roman"/>
          <w:color w:val="404040"/>
          <w:sz w:val="24"/>
          <w:szCs w:val="24"/>
          <w:lang w:eastAsia="en-GB"/>
        </w:rPr>
      </w:pPr>
      <w:r>
        <w:rPr>
          <w:rFonts w:ascii="Helvetica" w:eastAsia="Times New Roman" w:hAnsi="Helvetica" w:cs="Times New Roman"/>
          <w:bCs/>
          <w:color w:val="404040"/>
          <w:sz w:val="24"/>
          <w:szCs w:val="24"/>
          <w:lang w:eastAsia="en-GB"/>
        </w:rPr>
        <w:t xml:space="preserve">The Maersk attack is understood to have used the Petya virus which originated in the Ukraine in June and has been used widely in attacks against </w:t>
      </w:r>
      <w:proofErr w:type="gramStart"/>
      <w:r>
        <w:rPr>
          <w:rFonts w:ascii="Helvetica" w:eastAsia="Times New Roman" w:hAnsi="Helvetica" w:cs="Times New Roman"/>
          <w:bCs/>
          <w:color w:val="404040"/>
          <w:sz w:val="24"/>
          <w:szCs w:val="24"/>
          <w:lang w:eastAsia="en-GB"/>
        </w:rPr>
        <w:t>a number of</w:t>
      </w:r>
      <w:proofErr w:type="gramEnd"/>
      <w:r>
        <w:rPr>
          <w:rFonts w:ascii="Helvetica" w:eastAsia="Times New Roman" w:hAnsi="Helvetica" w:cs="Times New Roman"/>
          <w:bCs/>
          <w:color w:val="404040"/>
          <w:sz w:val="24"/>
          <w:szCs w:val="24"/>
          <w:lang w:eastAsia="en-GB"/>
        </w:rPr>
        <w:t xml:space="preserve"> international corporations including </w:t>
      </w:r>
      <w:r w:rsidRPr="004C5B93">
        <w:rPr>
          <w:rFonts w:ascii="Helvetica" w:eastAsia="Times New Roman" w:hAnsi="Helvetica" w:cs="Times New Roman"/>
          <w:color w:val="404040"/>
          <w:sz w:val="24"/>
          <w:szCs w:val="24"/>
          <w:lang w:eastAsia="en-GB"/>
        </w:rPr>
        <w:t>Mondelez International - which owns chocolate-maker Cadbury - and consumer health manufacturer Reckitt Benckiser</w:t>
      </w:r>
      <w:r>
        <w:rPr>
          <w:rFonts w:ascii="Helvetica" w:eastAsia="Times New Roman" w:hAnsi="Helvetica" w:cs="Times New Roman"/>
          <w:color w:val="404040"/>
          <w:sz w:val="24"/>
          <w:szCs w:val="24"/>
          <w:lang w:eastAsia="en-GB"/>
        </w:rPr>
        <w:t xml:space="preserve">. </w:t>
      </w:r>
    </w:p>
    <w:p w14:paraId="64000021" w14:textId="77777777" w:rsidR="00791CC9" w:rsidRDefault="008E2D12" w:rsidP="004C5B93">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color w:val="404040"/>
          <w:sz w:val="24"/>
          <w:szCs w:val="24"/>
          <w:lang w:eastAsia="en-GB"/>
        </w:rPr>
        <w:lastRenderedPageBreak/>
        <w:t xml:space="preserve">The usual motive for a denial of service attack is to demand a ransom to restore the systems to operating capability. It is not known whether </w:t>
      </w:r>
      <w:r w:rsidR="00E11297">
        <w:rPr>
          <w:rFonts w:ascii="Helvetica" w:eastAsia="Times New Roman" w:hAnsi="Helvetica" w:cs="Times New Roman"/>
          <w:color w:val="404040"/>
          <w:sz w:val="24"/>
          <w:szCs w:val="24"/>
          <w:lang w:eastAsia="en-GB"/>
        </w:rPr>
        <w:t>a ransom has been demanded from</w:t>
      </w:r>
      <w:r w:rsidR="00432EB4">
        <w:rPr>
          <w:rFonts w:ascii="Helvetica" w:eastAsia="Times New Roman" w:hAnsi="Helvetica" w:cs="Times New Roman"/>
          <w:color w:val="404040"/>
          <w:sz w:val="24"/>
          <w:szCs w:val="24"/>
          <w:lang w:eastAsia="en-GB"/>
        </w:rPr>
        <w:t xml:space="preserve"> BW, h</w:t>
      </w:r>
      <w:r w:rsidR="00E11297">
        <w:rPr>
          <w:rFonts w:ascii="Helvetica" w:eastAsia="Times New Roman" w:hAnsi="Helvetica" w:cs="Times New Roman"/>
          <w:color w:val="404040"/>
          <w:sz w:val="24"/>
          <w:szCs w:val="24"/>
          <w:lang w:eastAsia="en-GB"/>
        </w:rPr>
        <w:t xml:space="preserve">owever, the scale of effort undertaken by </w:t>
      </w:r>
      <w:r w:rsidR="00432EB4">
        <w:rPr>
          <w:rFonts w:ascii="Helvetica" w:eastAsia="Times New Roman" w:hAnsi="Helvetica" w:cs="Times New Roman"/>
          <w:color w:val="404040"/>
          <w:sz w:val="24"/>
          <w:szCs w:val="24"/>
          <w:lang w:eastAsia="en-GB"/>
        </w:rPr>
        <w:t>the Company</w:t>
      </w:r>
      <w:r w:rsidR="00E11297">
        <w:rPr>
          <w:rFonts w:ascii="Helvetica" w:eastAsia="Times New Roman" w:hAnsi="Helvetica" w:cs="Times New Roman"/>
          <w:color w:val="404040"/>
          <w:sz w:val="24"/>
          <w:szCs w:val="24"/>
          <w:lang w:eastAsia="en-GB"/>
        </w:rPr>
        <w:t xml:space="preserve"> and the length of time is systems have been inoperable is consistent with the criminally motivated denial of service attacks seen elsewhere.</w:t>
      </w:r>
      <w:r>
        <w:rPr>
          <w:rFonts w:ascii="Helvetica" w:eastAsia="Times New Roman" w:hAnsi="Helvetica" w:cs="Times New Roman"/>
          <w:bCs/>
          <w:color w:val="404040"/>
          <w:sz w:val="24"/>
          <w:szCs w:val="24"/>
          <w:lang w:eastAsia="en-GB"/>
        </w:rPr>
        <w:t xml:space="preserve"> </w:t>
      </w:r>
    </w:p>
    <w:p w14:paraId="6F11CD66" w14:textId="77777777" w:rsidR="00427644" w:rsidRDefault="005705F0" w:rsidP="00B21900">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 xml:space="preserve">In recent times, significant efforts to protect critical infrastructure have been made. Malicious hackers have moved their attention to less well-defended corporate systems which generally have lower levels of protection and undeveloped disaster and recovery plans. Such targets are regarded as ‘easy meat’ and potentially lucrative targets for hackers. </w:t>
      </w:r>
      <w:r w:rsidR="00B21900">
        <w:rPr>
          <w:rFonts w:ascii="Helvetica" w:eastAsia="Times New Roman" w:hAnsi="Helvetica" w:cs="Times New Roman"/>
          <w:bCs/>
          <w:color w:val="404040"/>
          <w:sz w:val="24"/>
          <w:szCs w:val="24"/>
          <w:lang w:eastAsia="en-GB"/>
        </w:rPr>
        <w:t>Most businesses now have woken to the realisation that they cannot stop cyber-attacks but must manage them.</w:t>
      </w:r>
    </w:p>
    <w:p w14:paraId="1901B2F9" w14:textId="77777777" w:rsidR="00192261" w:rsidRDefault="00192261" w:rsidP="00B21900">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r>
        <w:rPr>
          <w:rFonts w:ascii="Helvetica" w:eastAsia="Times New Roman" w:hAnsi="Helvetica" w:cs="Times New Roman"/>
          <w:bCs/>
          <w:color w:val="404040"/>
          <w:sz w:val="24"/>
          <w:szCs w:val="24"/>
          <w:lang w:eastAsia="en-GB"/>
        </w:rPr>
        <w:t>ENDS</w:t>
      </w:r>
    </w:p>
    <w:p w14:paraId="713BCA1A" w14:textId="77777777" w:rsidR="00192261" w:rsidRDefault="00192261" w:rsidP="00B21900">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p>
    <w:p w14:paraId="1DC54ADF" w14:textId="77777777" w:rsidR="00192261" w:rsidRDefault="00192261" w:rsidP="00192261">
      <w:pPr>
        <w:rPr>
          <w:rFonts w:ascii="Arial" w:eastAsiaTheme="minorEastAsia" w:hAnsi="Arial" w:cs="Arial"/>
          <w:b/>
          <w:bCs/>
          <w:noProof/>
          <w:color w:val="800000"/>
          <w:sz w:val="20"/>
          <w:szCs w:val="20"/>
          <w:lang w:eastAsia="en-GB"/>
        </w:rPr>
      </w:pPr>
      <w:r>
        <w:rPr>
          <w:rFonts w:ascii="Arial" w:eastAsiaTheme="minorEastAsia" w:hAnsi="Arial" w:cs="Arial"/>
          <w:b/>
          <w:bCs/>
          <w:noProof/>
          <w:color w:val="800000"/>
          <w:sz w:val="20"/>
          <w:szCs w:val="20"/>
          <w:lang w:eastAsia="en-GB"/>
        </w:rPr>
        <w:t>James Maclaren Associates</w:t>
      </w:r>
    </w:p>
    <w:p w14:paraId="34D61791" w14:textId="77777777" w:rsidR="00192261" w:rsidRDefault="00192261" w:rsidP="00192261">
      <w:pPr>
        <w:spacing w:before="60" w:after="60"/>
        <w:rPr>
          <w:rFonts w:ascii="Verdana" w:eastAsiaTheme="minorEastAsia" w:hAnsi="Verdana" w:cs="Calibri"/>
          <w:noProof/>
          <w:color w:val="808080"/>
          <w:sz w:val="20"/>
          <w:szCs w:val="20"/>
          <w:lang w:eastAsia="en-GB"/>
        </w:rPr>
      </w:pPr>
      <w:r>
        <w:rPr>
          <w:rFonts w:ascii="Verdana" w:eastAsiaTheme="minorEastAsia" w:hAnsi="Verdana"/>
          <w:b/>
          <w:bCs/>
          <w:noProof/>
          <w:color w:val="808080"/>
          <w:sz w:val="20"/>
          <w:szCs w:val="20"/>
          <w:lang w:eastAsia="en-GB"/>
        </w:rPr>
        <w:t>a</w:t>
      </w:r>
      <w:r>
        <w:rPr>
          <w:rFonts w:ascii="Verdana" w:eastAsiaTheme="minorEastAsia" w:hAnsi="Verdana"/>
          <w:noProof/>
          <w:color w:val="808080"/>
          <w:sz w:val="20"/>
          <w:szCs w:val="20"/>
          <w:lang w:eastAsia="en-GB"/>
        </w:rPr>
        <w:t>   Penhurst House ¦  352 Battersea Park Road ¦ London ¦ SW11 3BY ¦ United Kingdom</w:t>
      </w:r>
    </w:p>
    <w:p w14:paraId="1452E541" w14:textId="77777777" w:rsidR="00192261" w:rsidRPr="00192261" w:rsidRDefault="00192261" w:rsidP="00192261">
      <w:pPr>
        <w:spacing w:before="60" w:after="60"/>
        <w:rPr>
          <w:rStyle w:val="Hyperlink"/>
        </w:rPr>
      </w:pPr>
      <w:r>
        <w:rPr>
          <w:rFonts w:ascii="Verdana" w:eastAsiaTheme="minorEastAsia" w:hAnsi="Verdana"/>
          <w:b/>
          <w:bCs/>
          <w:noProof/>
          <w:color w:val="808080"/>
          <w:sz w:val="20"/>
          <w:szCs w:val="20"/>
          <w:lang w:val="nb-NO" w:eastAsia="en-GB"/>
        </w:rPr>
        <w:t>e</w:t>
      </w:r>
      <w:r>
        <w:rPr>
          <w:rFonts w:ascii="Verdana" w:eastAsiaTheme="minorEastAsia" w:hAnsi="Verdana"/>
          <w:noProof/>
          <w:color w:val="808080"/>
          <w:sz w:val="20"/>
          <w:szCs w:val="20"/>
          <w:lang w:val="nb-NO" w:eastAsia="en-GB"/>
        </w:rPr>
        <w:t xml:space="preserve">   </w:t>
      </w:r>
      <w:hyperlink r:id="rId6" w:history="1">
        <w:r w:rsidRPr="00192261">
          <w:rPr>
            <w:rStyle w:val="Hyperlink"/>
            <w:rFonts w:eastAsiaTheme="minorEastAsia"/>
            <w:noProof/>
            <w:lang w:eastAsia="en-GB"/>
          </w:rPr>
          <w:t>james.maclaren@maclarenassociates.co.uk</w:t>
        </w:r>
      </w:hyperlink>
    </w:p>
    <w:p w14:paraId="4B319E58" w14:textId="03F41EFB" w:rsidR="00192261" w:rsidRPr="00192261" w:rsidRDefault="00192261" w:rsidP="00192261">
      <w:pPr>
        <w:spacing w:before="60" w:after="60"/>
        <w:rPr>
          <w:rFonts w:ascii="Verdana" w:eastAsiaTheme="minorEastAsia" w:hAnsi="Verdana"/>
          <w:noProof/>
          <w:color w:val="0000FF"/>
          <w:lang w:eastAsia="en-GB"/>
        </w:rPr>
      </w:pPr>
      <w:r w:rsidRPr="00192261">
        <w:rPr>
          <w:rFonts w:ascii="Verdana" w:eastAsiaTheme="minorEastAsia" w:hAnsi="Verdana"/>
          <w:b/>
          <w:bCs/>
          <w:noProof/>
          <w:color w:val="808080"/>
          <w:sz w:val="20"/>
          <w:szCs w:val="20"/>
          <w:lang w:eastAsia="en-GB"/>
        </w:rPr>
        <w:t xml:space="preserve">w </w:t>
      </w:r>
      <w:r>
        <w:rPr>
          <w:rFonts w:eastAsiaTheme="minorEastAsia"/>
          <w:noProof/>
          <w:lang w:eastAsia="en-GB"/>
        </w:rPr>
        <w:t xml:space="preserve"> </w:t>
      </w:r>
      <w:hyperlink r:id="rId7" w:history="1">
        <w:r w:rsidRPr="00192261">
          <w:rPr>
            <w:rStyle w:val="Hyperlink"/>
            <w:rFonts w:eastAsiaTheme="minorEastAsia"/>
            <w:noProof/>
            <w:lang w:eastAsia="en-GB"/>
          </w:rPr>
          <w:t>www.maclarenassociates.co.uk</w:t>
        </w:r>
      </w:hyperlink>
    </w:p>
    <w:p w14:paraId="4994647E" w14:textId="77777777" w:rsidR="00192261" w:rsidRDefault="00192261" w:rsidP="00192261">
      <w:pPr>
        <w:spacing w:before="60" w:after="60"/>
        <w:rPr>
          <w:rFonts w:ascii="Verdana" w:eastAsiaTheme="minorEastAsia" w:hAnsi="Verdana"/>
          <w:noProof/>
          <w:sz w:val="24"/>
          <w:szCs w:val="24"/>
          <w:lang w:eastAsia="en-GB"/>
        </w:rPr>
      </w:pPr>
      <w:r>
        <w:rPr>
          <w:rFonts w:ascii="Verdana" w:eastAsiaTheme="minorEastAsia" w:hAnsi="Verdana"/>
          <w:b/>
          <w:bCs/>
          <w:noProof/>
          <w:color w:val="808080"/>
          <w:sz w:val="20"/>
          <w:szCs w:val="20"/>
          <w:lang w:eastAsia="en-GB"/>
        </w:rPr>
        <w:t>m</w:t>
      </w:r>
      <w:r>
        <w:rPr>
          <w:rFonts w:ascii="Verdana" w:eastAsiaTheme="minorEastAsia" w:hAnsi="Verdana"/>
          <w:noProof/>
          <w:color w:val="808080"/>
          <w:sz w:val="20"/>
          <w:szCs w:val="20"/>
          <w:lang w:eastAsia="en-GB"/>
        </w:rPr>
        <w:t xml:space="preserve">  </w:t>
      </w:r>
      <w:r>
        <w:rPr>
          <w:rFonts w:ascii="Verdana" w:eastAsiaTheme="minorEastAsia" w:hAnsi="Verdana"/>
          <w:noProof/>
          <w:color w:val="7F7F7F"/>
          <w:sz w:val="20"/>
          <w:szCs w:val="20"/>
          <w:lang w:eastAsia="en-GB"/>
        </w:rPr>
        <w:t>+44 (0) 7597 774 794</w:t>
      </w:r>
    </w:p>
    <w:p w14:paraId="5CE01D66" w14:textId="77777777" w:rsidR="00192261" w:rsidRDefault="00192261" w:rsidP="00192261">
      <w:pPr>
        <w:rPr>
          <w:rFonts w:ascii="Verdana" w:eastAsiaTheme="minorEastAsia" w:hAnsi="Verdana"/>
          <w:noProof/>
          <w:lang w:eastAsia="en-GB"/>
        </w:rPr>
      </w:pPr>
      <w:r>
        <w:rPr>
          <w:rFonts w:ascii="Verdana" w:eastAsiaTheme="minorEastAsia" w:hAnsi="Verdana"/>
          <w:noProof/>
          <w:color w:val="767171"/>
          <w:sz w:val="20"/>
          <w:szCs w:val="20"/>
          <w:lang w:eastAsia="en-GB"/>
        </w:rPr>
        <w:t xml:space="preserve">t    </w:t>
      </w:r>
      <w:r>
        <w:rPr>
          <w:rFonts w:ascii="Verdana" w:eastAsiaTheme="minorEastAsia" w:hAnsi="Verdana"/>
          <w:noProof/>
          <w:color w:val="7F7F7F"/>
          <w:sz w:val="20"/>
          <w:szCs w:val="20"/>
          <w:lang w:eastAsia="en-GB"/>
        </w:rPr>
        <w:t>+44 (0) 121 286 3137</w:t>
      </w:r>
    </w:p>
    <w:p w14:paraId="1CD4B3EA" w14:textId="77777777" w:rsidR="00192261" w:rsidRPr="00192261" w:rsidRDefault="00192261" w:rsidP="00192261">
      <w:pPr>
        <w:spacing w:before="240" w:after="240" w:line="240" w:lineRule="auto"/>
        <w:rPr>
          <w:rFonts w:ascii="Helvetica" w:eastAsia="Times New Roman" w:hAnsi="Helvetica" w:cs="Helvetica"/>
          <w:color w:val="363632"/>
          <w:sz w:val="21"/>
          <w:szCs w:val="21"/>
          <w:lang w:eastAsia="en-GB"/>
        </w:rPr>
      </w:pPr>
      <w:r w:rsidRPr="00192261">
        <w:rPr>
          <w:rFonts w:ascii="Helvetica" w:eastAsia="Times New Roman" w:hAnsi="Helvetica" w:cs="Helvetica"/>
          <w:color w:val="363632"/>
          <w:sz w:val="21"/>
          <w:szCs w:val="21"/>
          <w:lang w:eastAsia="en-GB"/>
        </w:rPr>
        <w:t>Copyright © 2017 by James Maclaren</w:t>
      </w:r>
    </w:p>
    <w:p w14:paraId="2706D407" w14:textId="77777777" w:rsidR="00192261" w:rsidRPr="00192261" w:rsidRDefault="00192261" w:rsidP="00192261">
      <w:pPr>
        <w:spacing w:after="390" w:line="240" w:lineRule="auto"/>
        <w:rPr>
          <w:rFonts w:ascii="Helvetica" w:eastAsia="Times New Roman" w:hAnsi="Helvetica" w:cs="Helvetica"/>
          <w:color w:val="363632"/>
          <w:sz w:val="20"/>
          <w:szCs w:val="20"/>
          <w:lang w:eastAsia="en-GB"/>
        </w:rPr>
      </w:pPr>
      <w:r w:rsidRPr="00192261">
        <w:rPr>
          <w:rFonts w:ascii="Helvetica" w:eastAsia="Times New Roman" w:hAnsi="Helvetica" w:cs="Helvetica"/>
          <w:color w:val="363632"/>
          <w:sz w:val="20"/>
          <w:szCs w:val="20"/>
          <w:lang w:eastAsia="en-GB"/>
        </w:rPr>
        <w:t>All rights reserved. No part of this publication may be reproduced, distributed, or transmitted in any form or by any means, including photocopying, recording, or other electronic or mechanical methods, without the prior written permission of the author.</w:t>
      </w:r>
    </w:p>
    <w:p w14:paraId="4C00D6FA" w14:textId="77777777" w:rsidR="00192261" w:rsidRPr="004C5B93" w:rsidRDefault="00192261" w:rsidP="00B21900">
      <w:pPr>
        <w:shd w:val="clear" w:color="auto" w:fill="FFFFFF"/>
        <w:spacing w:before="420" w:after="0" w:line="240" w:lineRule="auto"/>
        <w:textAlignment w:val="baseline"/>
        <w:rPr>
          <w:rFonts w:ascii="Helvetica" w:eastAsia="Times New Roman" w:hAnsi="Helvetica" w:cs="Times New Roman"/>
          <w:bCs/>
          <w:color w:val="404040"/>
          <w:sz w:val="24"/>
          <w:szCs w:val="24"/>
          <w:lang w:eastAsia="en-GB"/>
        </w:rPr>
      </w:pPr>
    </w:p>
    <w:sectPr w:rsidR="00192261" w:rsidRPr="004C5B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2AFD" w14:textId="77777777" w:rsidR="00C35A31" w:rsidRDefault="00C35A31" w:rsidP="004D2C2C">
      <w:pPr>
        <w:spacing w:after="0" w:line="240" w:lineRule="auto"/>
      </w:pPr>
      <w:r>
        <w:separator/>
      </w:r>
    </w:p>
  </w:endnote>
  <w:endnote w:type="continuationSeparator" w:id="0">
    <w:p w14:paraId="7D6B8C93" w14:textId="77777777" w:rsidR="00C35A31" w:rsidRDefault="00C35A31" w:rsidP="004D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2C2C" w14:paraId="0CEA3EF7" w14:textId="77777777" w:rsidTr="0033391A">
      <w:tc>
        <w:tcPr>
          <w:tcW w:w="4508" w:type="dxa"/>
        </w:tcPr>
        <w:p w14:paraId="550BE271" w14:textId="77777777" w:rsidR="004D2C2C" w:rsidRDefault="0033391A">
          <w:pPr>
            <w:pStyle w:val="Footer"/>
          </w:pPr>
          <w:r>
            <w:t>James Maclaren</w:t>
          </w:r>
          <w:r w:rsidR="00192261">
            <w:t xml:space="preserve"> Associates Ltd, London</w:t>
          </w:r>
        </w:p>
      </w:tc>
      <w:tc>
        <w:tcPr>
          <w:tcW w:w="4508" w:type="dxa"/>
        </w:tcPr>
        <w:p w14:paraId="43FAF087" w14:textId="77777777" w:rsidR="004D2C2C" w:rsidRDefault="004D2C2C" w:rsidP="0033391A">
          <w:pPr>
            <w:pStyle w:val="Footer"/>
            <w:jc w:val="right"/>
          </w:pPr>
          <w:r>
            <w:fldChar w:fldCharType="begin"/>
          </w:r>
          <w:r>
            <w:instrText xml:space="preserve"> PAGE   \* MERGEFORMAT </w:instrText>
          </w:r>
          <w:r>
            <w:fldChar w:fldCharType="separate"/>
          </w:r>
          <w:r w:rsidR="00EB217E">
            <w:rPr>
              <w:noProof/>
            </w:rPr>
            <w:t>2</w:t>
          </w:r>
          <w:r>
            <w:rPr>
              <w:noProof/>
            </w:rPr>
            <w:fldChar w:fldCharType="end"/>
          </w:r>
        </w:p>
      </w:tc>
    </w:tr>
  </w:tbl>
  <w:p w14:paraId="117E4DFE" w14:textId="77777777" w:rsidR="004D2C2C" w:rsidRDefault="004D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5CEE" w14:textId="77777777" w:rsidR="00C35A31" w:rsidRDefault="00C35A31" w:rsidP="004D2C2C">
      <w:pPr>
        <w:spacing w:after="0" w:line="240" w:lineRule="auto"/>
      </w:pPr>
      <w:r>
        <w:separator/>
      </w:r>
    </w:p>
  </w:footnote>
  <w:footnote w:type="continuationSeparator" w:id="0">
    <w:p w14:paraId="4C9FE7E5" w14:textId="77777777" w:rsidR="00C35A31" w:rsidRDefault="00C35A31" w:rsidP="004D2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93"/>
    <w:rsid w:val="000323B6"/>
    <w:rsid w:val="00047148"/>
    <w:rsid w:val="00192261"/>
    <w:rsid w:val="00210998"/>
    <w:rsid w:val="00327898"/>
    <w:rsid w:val="0033391A"/>
    <w:rsid w:val="00347DEE"/>
    <w:rsid w:val="00427644"/>
    <w:rsid w:val="00432EB4"/>
    <w:rsid w:val="00471844"/>
    <w:rsid w:val="004C5B93"/>
    <w:rsid w:val="004D2C2C"/>
    <w:rsid w:val="004E7EA5"/>
    <w:rsid w:val="005705F0"/>
    <w:rsid w:val="006414CA"/>
    <w:rsid w:val="00734DDB"/>
    <w:rsid w:val="00791CC9"/>
    <w:rsid w:val="008E2D12"/>
    <w:rsid w:val="009A4346"/>
    <w:rsid w:val="00A53EAC"/>
    <w:rsid w:val="00B21900"/>
    <w:rsid w:val="00B55F51"/>
    <w:rsid w:val="00B73888"/>
    <w:rsid w:val="00B87E54"/>
    <w:rsid w:val="00BD216C"/>
    <w:rsid w:val="00C120EE"/>
    <w:rsid w:val="00C35A31"/>
    <w:rsid w:val="00E11297"/>
    <w:rsid w:val="00EB217E"/>
    <w:rsid w:val="00F0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10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5B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B93"/>
    <w:rPr>
      <w:rFonts w:ascii="Times New Roman" w:eastAsia="Times New Roman" w:hAnsi="Times New Roman" w:cs="Times New Roman"/>
      <w:b/>
      <w:bCs/>
      <w:sz w:val="36"/>
      <w:szCs w:val="36"/>
      <w:lang w:eastAsia="en-GB"/>
    </w:rPr>
  </w:style>
  <w:style w:type="paragraph" w:customStyle="1" w:styleId="story-bodyintroduction">
    <w:name w:val="story-body__introduction"/>
    <w:basedOn w:val="Normal"/>
    <w:rsid w:val="004C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C5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5B93"/>
    <w:rPr>
      <w:color w:val="0000FF"/>
      <w:u w:val="single"/>
    </w:rPr>
  </w:style>
  <w:style w:type="character" w:customStyle="1" w:styleId="off-screen">
    <w:name w:val="off-screen"/>
    <w:basedOn w:val="DefaultParagraphFont"/>
    <w:rsid w:val="004C5B93"/>
  </w:style>
  <w:style w:type="character" w:customStyle="1" w:styleId="story-image-copyright">
    <w:name w:val="story-image-copyright"/>
    <w:basedOn w:val="DefaultParagraphFont"/>
    <w:rsid w:val="004C5B93"/>
  </w:style>
  <w:style w:type="character" w:customStyle="1" w:styleId="media-captiontext">
    <w:name w:val="media-caption__text"/>
    <w:basedOn w:val="DefaultParagraphFont"/>
    <w:rsid w:val="004C5B93"/>
  </w:style>
  <w:style w:type="paragraph" w:styleId="Header">
    <w:name w:val="header"/>
    <w:basedOn w:val="Normal"/>
    <w:link w:val="HeaderChar"/>
    <w:uiPriority w:val="99"/>
    <w:unhideWhenUsed/>
    <w:rsid w:val="004D2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2C"/>
  </w:style>
  <w:style w:type="paragraph" w:styleId="Footer">
    <w:name w:val="footer"/>
    <w:basedOn w:val="Normal"/>
    <w:link w:val="FooterChar"/>
    <w:uiPriority w:val="99"/>
    <w:unhideWhenUsed/>
    <w:rsid w:val="004D2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C2C"/>
  </w:style>
  <w:style w:type="table" w:styleId="TableGrid">
    <w:name w:val="Table Grid"/>
    <w:basedOn w:val="TableNormal"/>
    <w:uiPriority w:val="39"/>
    <w:rsid w:val="004D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22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52248">
      <w:bodyDiv w:val="1"/>
      <w:marLeft w:val="0"/>
      <w:marRight w:val="0"/>
      <w:marTop w:val="0"/>
      <w:marBottom w:val="0"/>
      <w:divBdr>
        <w:top w:val="none" w:sz="0" w:space="0" w:color="auto"/>
        <w:left w:val="none" w:sz="0" w:space="0" w:color="auto"/>
        <w:bottom w:val="none" w:sz="0" w:space="0" w:color="auto"/>
        <w:right w:val="none" w:sz="0" w:space="0" w:color="auto"/>
      </w:divBdr>
    </w:div>
    <w:div w:id="1951816616">
      <w:bodyDiv w:val="1"/>
      <w:marLeft w:val="0"/>
      <w:marRight w:val="0"/>
      <w:marTop w:val="0"/>
      <w:marBottom w:val="0"/>
      <w:divBdr>
        <w:top w:val="none" w:sz="0" w:space="0" w:color="auto"/>
        <w:left w:val="none" w:sz="0" w:space="0" w:color="auto"/>
        <w:bottom w:val="none" w:sz="0" w:space="0" w:color="auto"/>
        <w:right w:val="none" w:sz="0" w:space="0" w:color="auto"/>
      </w:divBdr>
    </w:div>
    <w:div w:id="21357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chedham\Desktop\www.maclarenassociat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maclaren@maclarenassociate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2017-08-08T06:56:00Z</dcterms:created>
  <dcterms:modified xsi:type="dcterms:W3CDTF">2019-04-12T10:21:00Z</dcterms:modified>
</cp:coreProperties>
</file>